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CC5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B5" w:rsidRPr="00241CC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B5" w:rsidRPr="00241CC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BB5" w:rsidRPr="00241CC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41CC5">
        <w:rPr>
          <w:rFonts w:ascii="Times New Roman" w:hAnsi="Times New Roman" w:cs="Times New Roman"/>
          <w:b/>
          <w:i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z w:val="48"/>
          <w:szCs w:val="48"/>
        </w:rPr>
        <w:t>Как научить</w:t>
      </w:r>
      <w:r w:rsidRPr="00241CC5">
        <w:rPr>
          <w:rFonts w:ascii="Times New Roman" w:hAnsi="Times New Roman" w:cs="Times New Roman"/>
          <w:b/>
          <w:i/>
          <w:sz w:val="48"/>
          <w:szCs w:val="48"/>
        </w:rPr>
        <w:t xml:space="preserve"> Вашего ребенка различать</w:t>
      </w: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41CC5">
        <w:rPr>
          <w:rFonts w:ascii="Times New Roman" w:hAnsi="Times New Roman" w:cs="Times New Roman"/>
          <w:b/>
          <w:i/>
          <w:sz w:val="48"/>
          <w:szCs w:val="48"/>
        </w:rPr>
        <w:t xml:space="preserve"> правую и левую стороны?»</w:t>
      </w: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6625D3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41C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E951B" wp14:editId="4ECB06CC">
            <wp:extent cx="5762625" cy="37153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23a7a68ce3b594200ce331ef487af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Default="00530BB5" w:rsidP="00530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lastRenderedPageBreak/>
        <w:t>Почему у многих детей (и у некоторых взрослых) сложности с определением того, где «право», а где «лево»? Оказывается, у человека нет органа для ориентирования в пространстве (поэтому ориентироваться нам сложно), но эту функцию совместно выполняют зрение, слух и осязание (поэтому научиться ориентироваться вполне реально). Чем больше обогащается жизненный и чувственный опыт, тем проще человеку ориентироваться и определять стороны правильно.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Подумаешь! Ну научится ребенок как-нибудь отличать правую руку от левой – со временем. Но психологи и педагоги настаивают на том, что процесс нельзя пускать на самотек. Если ребенок путает левую и правую сторону, то</w:t>
      </w:r>
    </w:p>
    <w:p w:rsidR="00530BB5" w:rsidRPr="00241CC5" w:rsidRDefault="00530BB5" w:rsidP="00530BB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он с трудом ориентируется в пространстве, особенно по устным инструкциям;</w:t>
      </w:r>
    </w:p>
    <w:p w:rsidR="00530BB5" w:rsidRPr="00241CC5" w:rsidRDefault="00530BB5" w:rsidP="00530BB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ему сложно ориентироваться на местности, находить дорогу даже в знакомом месте;</w:t>
      </w:r>
    </w:p>
    <w:p w:rsidR="00530BB5" w:rsidRPr="00241CC5" w:rsidRDefault="00530BB5" w:rsidP="00530BB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в школе могут быть проблемы с обучением - когда нужно будет что-то найти в учебнике или в тетради, на уроках труда и конструирования, на строевой подготовке во время уроков физкультуры и т.д.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В целом, исследования показывают, что навыки ориентирования в пространстве тесно связаны с развитием мышления и речи, поэтому, не развивая эти навыки, мы тормозим интеллектуальное развитие ребенка.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Учить ребенка различать левую и правую руку (и соответственно - левую и правую сторону) нужно как можно раньше, потому что именно в раннем возрасте процесс будет проходить естественно, без лишних усилий, слез и появления неуверенности в себе. Важно обращать внимание малыша на то, что руки отличаются друг от друга, это разные части тела (хоть и похожие).</w:t>
      </w:r>
    </w:p>
    <w:p w:rsidR="00530BB5" w:rsidRPr="00241CC5" w:rsidRDefault="00530BB5" w:rsidP="00530B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241CC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Способы научить ребенка отличать левую сторону от правой: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Когда вместе с малышом гуляете на улице, обозначайте словесно свой маршрут (особенно на поворотах). Обращайте внимание ребенка на предметы и строения вокруг вас и указывайте на то, с какой стороны от вас они находятся. Когда едете в транспорте, отмечайте вместе с малышом маршрут: вот автобус повернул налево, а вон впереди поворот направо. Когда одеваете ребенка, комментируйте свои действия: надеваем варежку на правую руку, теперь - на левую, сапог - на правую ногу, теперь - на левую и т.д.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Можно воспользоваться яркой ленточкой: завяжите ее красиво на правую руку (или ведущую руку, если ребенок – левша), и всякий раз, определяя, где право, а где лево, ребенок будет сначала вспоминать, где ленточка. Позже процесс станет автоматическим, и ленточка не понадобится. Детям постарше можно надеть на руку стильные часы (мальчикам) или красивый браслет (девочкам).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Выучите наизусть стихотворения о правой и левой стороне – например, такое: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Правая и левая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Водят поезда,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Правая и левая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Строят города.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Правая и левая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Могут шить и штопать,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Правая и левая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Могут громко хлопать.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За окошком ходит ночь,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Руки так устали…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Правая и левая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Спят на одеяле.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 xml:space="preserve">(О. </w:t>
      </w:r>
      <w:proofErr w:type="spellStart"/>
      <w:r w:rsidRPr="00241CC5">
        <w:rPr>
          <w:rFonts w:ascii="Times New Roman" w:hAnsi="Times New Roman" w:cs="Times New Roman"/>
          <w:i/>
          <w:sz w:val="24"/>
          <w:szCs w:val="24"/>
        </w:rPr>
        <w:t>Дриз</w:t>
      </w:r>
      <w:proofErr w:type="spellEnd"/>
      <w:r w:rsidRPr="00241CC5">
        <w:rPr>
          <w:rFonts w:ascii="Times New Roman" w:hAnsi="Times New Roman" w:cs="Times New Roman"/>
          <w:i/>
          <w:sz w:val="24"/>
          <w:szCs w:val="24"/>
        </w:rPr>
        <w:t>)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lastRenderedPageBreak/>
        <w:t>Призовите на помощь мышечную память. Попросите малыша сопровождать чтение стихотворения движениями (показывать правую и левую руку). В моменты затруднений ребенок впоследствии будет вспоминать отдельные строчки из стихотворения, тем самым - обращаться не с абстрактными понятиями, а с прикладными.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Научите ребенка определять стороны при помощи привычного действия. Если у малыша есть стойкая привычка (например, он всегда держит ложку правой рукой), то в случае затруднений ему пригодится фантазия: предложите представить, что он садится обедать и берет в руку ложку. В какую руку? Значит, какая это рука? Аналогично «помогут» и другие привычные действия, например, почесывать голову, чистить зубы, креститься, пожимать руки, рисовать или писать.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Делайте с ребенком веселую зарядку. Включайте любимые детские песенки и вместе поднимайте поочередно (обязательно при этом называя) правую руку или левую, делайте шаг</w:t>
      </w:r>
      <w:r w:rsidR="006625D3">
        <w:rPr>
          <w:rFonts w:ascii="Times New Roman" w:hAnsi="Times New Roman" w:cs="Times New Roman"/>
          <w:sz w:val="24"/>
          <w:szCs w:val="24"/>
        </w:rPr>
        <w:t>и, прыжки или наклоны вправо и</w:t>
      </w:r>
      <w:bookmarkStart w:id="0" w:name="_GoBack"/>
      <w:bookmarkEnd w:id="0"/>
      <w:r w:rsidRPr="00241CC5">
        <w:rPr>
          <w:rFonts w:ascii="Times New Roman" w:hAnsi="Times New Roman" w:cs="Times New Roman"/>
          <w:sz w:val="24"/>
          <w:szCs w:val="24"/>
        </w:rPr>
        <w:t xml:space="preserve"> влево.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Проводите с ребенком «тренировки для продвинутых»: просите его положить руки перед собой и назвать их. Затем пусть скрестит руки - и снова назовет их. Предложите положить левую руку на правое колено, достать правой ногой до правого уха, хлопнуть левой рукой по правой ступне, топать правой ногой и одновременно махать левой рукой и т.д. По утверждениям специалистов, многие люди лучше запоминают важные вещи в движении.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Используйте зрительную память: на картинках в книжках определяйте вместе с ребенком, где у того или иного героя или животного правый глаз, левая нога, правый ус, левое крыло и т.п.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Возьмите любое задание - «лабиринт» и предложите ребенку в точности соблюдать ваши команды. Пусть представит, что идет в полной темноте, а вы - его «глаза». Чтобы выбраться из лабиринта, нужно точно следовать инструкциям и не путать право - лево. Если ориентироваться «на бумаге» ребенку пока сложно, устройте поиски клада «на местности» - в детской комнате. Спрячьте игрушку-«клад», и помогайте ребенку найти ее при помощи подсказок («два шага вправо, шаг вперед, один шаг влево» и т.д.).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Когда ребенок занят рисованием, просите его или предлагайте ему нарисовать тех или иных героев или животных в движении - идущими (бегущими, ползущими) слева - направо или справа - налево.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Танцуйте вместе танец буги-вуги. Все мы помним эти строки (и, конечно, движения):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Ручку правую вперед,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А потом ее назад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И опять ее вперед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И немножко потрясем.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41CC5">
        <w:rPr>
          <w:rFonts w:ascii="Times New Roman" w:hAnsi="Times New Roman" w:cs="Times New Roman"/>
          <w:i/>
          <w:sz w:val="24"/>
          <w:szCs w:val="24"/>
        </w:rPr>
        <w:t>Мы танцуем буги-вуги…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CC5">
        <w:rPr>
          <w:rFonts w:ascii="Times New Roman" w:hAnsi="Times New Roman" w:cs="Times New Roman"/>
          <w:sz w:val="24"/>
          <w:szCs w:val="24"/>
        </w:rPr>
        <w:t>* Детям старшего дошкольного возраста может понравиться графический диктант. Ребенок берет карандаш и лист бумаги в клеточку. Вы диктуете «шаги»: одна клеточка вниз, три - вправо, две - вниз, три - влево и т.д. Если все «шаги» ребенок сделает правильно, то у него получится фигурка (животное или знакомый предмет).</w:t>
      </w:r>
    </w:p>
    <w:p w:rsidR="00530BB5" w:rsidRPr="00241CC5" w:rsidRDefault="00530BB5" w:rsidP="00530BB5">
      <w:pPr>
        <w:spacing w:after="0" w:line="240" w:lineRule="auto"/>
        <w:ind w:firstLine="709"/>
        <w:rPr>
          <w:rFonts w:ascii="Times New Roman" w:hAnsi="Times New Roman" w:cs="Times New Roman"/>
          <w:sz w:val="48"/>
          <w:szCs w:val="48"/>
        </w:rPr>
      </w:pPr>
    </w:p>
    <w:p w:rsidR="00530BB5" w:rsidRPr="00241CC5" w:rsidRDefault="00530BB5" w:rsidP="00530B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241CC5">
        <w:rPr>
          <w:rFonts w:ascii="Times New Roman" w:hAnsi="Times New Roman" w:cs="Times New Roman"/>
          <w:b/>
          <w:i/>
          <w:color w:val="0070C0"/>
          <w:sz w:val="48"/>
          <w:szCs w:val="48"/>
        </w:rPr>
        <w:t>Будьте последовательны, настойчивы и терпеливы – и все получится!</w:t>
      </w:r>
    </w:p>
    <w:p w:rsidR="006942A8" w:rsidRDefault="006942A8"/>
    <w:sectPr w:rsidR="0069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5D0"/>
    <w:multiLevelType w:val="hybridMultilevel"/>
    <w:tmpl w:val="D116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B5"/>
    <w:rsid w:val="00530BB5"/>
    <w:rsid w:val="006625D3"/>
    <w:rsid w:val="006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E113"/>
  <w15:chartTrackingRefBased/>
  <w15:docId w15:val="{08286F9E-513A-46F0-9E5B-5D24BC9A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2022-11-01T07:57:00Z</dcterms:created>
  <dcterms:modified xsi:type="dcterms:W3CDTF">2022-11-01T11:02:00Z</dcterms:modified>
</cp:coreProperties>
</file>