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51" w:rsidRDefault="00845A04" w:rsidP="00284251">
      <w:pPr>
        <w:ind w:left="-851"/>
        <w:jc w:val="center"/>
        <w:rPr>
          <w:rFonts w:ascii="Times New Roman" w:hAnsi="Times New Roman"/>
          <w:b/>
          <w:i/>
          <w:lang w:val="ru-RU"/>
        </w:rPr>
      </w:pPr>
      <w:bookmarkStart w:id="0" w:name="_GoBack"/>
      <w:bookmarkEnd w:id="0"/>
      <w:r w:rsidRPr="00845A04">
        <w:rPr>
          <w:rFonts w:ascii="Times New Roman" w:hAnsi="Times New Roman"/>
          <w:b/>
          <w:i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752.25pt">
            <v:imagedata r:id="rId6" o:title="о режиме рабочего вр"/>
          </v:shape>
        </w:pict>
      </w:r>
    </w:p>
    <w:p w:rsidR="005135B8" w:rsidRPr="00B95A05" w:rsidRDefault="005135B8" w:rsidP="00B95A05">
      <w:pPr>
        <w:rPr>
          <w:rFonts w:ascii="Times New Roman" w:hAnsi="Times New Roman"/>
          <w:b/>
          <w:bCs/>
          <w:color w:val="000000"/>
          <w:lang w:val="ru-RU" w:eastAsia="ru-RU"/>
        </w:rPr>
      </w:pPr>
    </w:p>
    <w:p w:rsidR="005135B8" w:rsidRPr="00B95A05" w:rsidRDefault="005135B8" w:rsidP="00B95A05">
      <w:pPr>
        <w:pStyle w:val="ac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95A05">
        <w:rPr>
          <w:rFonts w:ascii="Times New Roman" w:hAnsi="Times New Roman"/>
          <w:b/>
          <w:sz w:val="28"/>
          <w:szCs w:val="28"/>
          <w:lang w:val="ru-RU" w:eastAsia="ru-RU"/>
        </w:rPr>
        <w:t>1. Общее положение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5135B8" w:rsidRPr="00B95A05">
        <w:rPr>
          <w:rFonts w:ascii="Times New Roman" w:hAnsi="Times New Roman"/>
          <w:szCs w:val="24"/>
          <w:lang w:val="ru-RU"/>
        </w:rPr>
        <w:t xml:space="preserve">Настоящее Положение определяет порядок регулирования режима рабочего времени и времени отдыха педагогических работников муниципального казенного дошкольного образовательного учреждения «Детский сад </w:t>
      </w:r>
      <w:r w:rsidRPr="00B95A05">
        <w:rPr>
          <w:rFonts w:ascii="Times New Roman" w:hAnsi="Times New Roman"/>
          <w:szCs w:val="24"/>
          <w:lang w:val="ru-RU"/>
        </w:rPr>
        <w:t xml:space="preserve">№ </w:t>
      </w:r>
      <w:r>
        <w:rPr>
          <w:rFonts w:ascii="Times New Roman" w:hAnsi="Times New Roman"/>
          <w:szCs w:val="24"/>
          <w:lang w:val="ru-RU"/>
        </w:rPr>
        <w:t>10</w:t>
      </w:r>
      <w:r w:rsidR="005135B8" w:rsidRPr="00B95A05">
        <w:rPr>
          <w:rFonts w:ascii="Times New Roman" w:hAnsi="Times New Roman"/>
          <w:szCs w:val="24"/>
          <w:lang w:val="ru-RU"/>
        </w:rPr>
        <w:t xml:space="preserve"> «</w:t>
      </w:r>
      <w:r>
        <w:rPr>
          <w:rFonts w:ascii="Times New Roman" w:hAnsi="Times New Roman"/>
          <w:szCs w:val="24"/>
          <w:lang w:val="ru-RU"/>
        </w:rPr>
        <w:t>Родничок</w:t>
      </w:r>
      <w:r w:rsidR="005135B8" w:rsidRPr="00B95A05">
        <w:rPr>
          <w:rFonts w:ascii="Times New Roman" w:hAnsi="Times New Roman"/>
          <w:szCs w:val="24"/>
          <w:lang w:val="ru-RU"/>
        </w:rPr>
        <w:t>» (далее - Учреждение).</w:t>
      </w:r>
    </w:p>
    <w:p w:rsidR="005135B8" w:rsidRPr="00284251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5135B8" w:rsidRPr="00B95A05">
        <w:rPr>
          <w:rFonts w:ascii="Times New Roman" w:hAnsi="Times New Roman"/>
          <w:szCs w:val="24"/>
          <w:lang w:val="ru-RU"/>
        </w:rPr>
        <w:t xml:space="preserve">Настоящее Положение разработано </w:t>
      </w:r>
      <w:r w:rsidR="005135B8" w:rsidRPr="00B95A05">
        <w:rPr>
          <w:rFonts w:ascii="Times New Roman" w:hAnsi="Times New Roman"/>
          <w:i/>
          <w:iCs/>
          <w:szCs w:val="24"/>
          <w:lang w:val="ru-RU"/>
        </w:rPr>
        <w:t>к</w:t>
      </w:r>
      <w:r w:rsidR="005135B8" w:rsidRPr="00B95A05">
        <w:rPr>
          <w:rFonts w:ascii="Times New Roman" w:hAnsi="Times New Roman"/>
          <w:szCs w:val="24"/>
          <w:lang w:val="ru-RU"/>
        </w:rPr>
        <w:t xml:space="preserve"> соответствии с частью 7 статье 47 Федерального закона от 29.12.2012 № 273-Ф3 (ред. от 31,12.2014) «Об образ</w:t>
      </w:r>
      <w:r>
        <w:rPr>
          <w:rFonts w:ascii="Times New Roman" w:hAnsi="Times New Roman"/>
          <w:szCs w:val="24"/>
          <w:lang w:val="ru-RU"/>
        </w:rPr>
        <w:t xml:space="preserve">овании </w:t>
      </w:r>
      <w:proofErr w:type="gramStart"/>
      <w:r>
        <w:rPr>
          <w:rFonts w:ascii="Times New Roman" w:hAnsi="Times New Roman"/>
          <w:szCs w:val="24"/>
          <w:lang w:val="ru-RU"/>
        </w:rPr>
        <w:t>в</w:t>
      </w:r>
      <w:proofErr w:type="gramEnd"/>
      <w:r>
        <w:rPr>
          <w:rFonts w:ascii="Times New Roman" w:hAnsi="Times New Roman"/>
          <w:szCs w:val="24"/>
          <w:lang w:val="ru-RU"/>
        </w:rPr>
        <w:t xml:space="preserve"> Российской Федерация».</w:t>
      </w:r>
      <w:r w:rsidR="005135B8" w:rsidRPr="00B95A05">
        <w:rPr>
          <w:rFonts w:ascii="Times New Roman" w:hAnsi="Times New Roman"/>
          <w:szCs w:val="24"/>
          <w:lang w:val="ru-RU"/>
        </w:rPr>
        <w:t xml:space="preserve"> Трудовым кодексом Российской Федерации, Постановлением Правительства РФ от 1 октябри </w:t>
      </w:r>
      <w:smartTag w:uri="urn:schemas-microsoft-com:office:smarttags" w:element="metricconverter">
        <w:smartTagPr>
          <w:attr w:name="ProductID" w:val="2010 г"/>
        </w:smartTagPr>
        <w:r w:rsidR="005135B8" w:rsidRPr="00B95A05">
          <w:rPr>
            <w:rFonts w:ascii="Times New Roman" w:hAnsi="Times New Roman"/>
            <w:szCs w:val="24"/>
            <w:lang w:val="ru-RU"/>
          </w:rPr>
          <w:t>2002 г</w:t>
        </w:r>
      </w:smartTag>
      <w:r w:rsidR="005135B8" w:rsidRPr="00B95A05">
        <w:rPr>
          <w:rFonts w:ascii="Times New Roman" w:hAnsi="Times New Roman"/>
          <w:szCs w:val="24"/>
          <w:lang w:val="ru-RU"/>
        </w:rPr>
        <w:t>. ЛС 724 (с изменениями и дополнениями от</w:t>
      </w:r>
      <w:r w:rsidR="005135B8" w:rsidRPr="00B95A05">
        <w:rPr>
          <w:rFonts w:ascii="Times New Roman" w:hAnsi="Times New Roman"/>
          <w:i/>
          <w:iCs/>
          <w:szCs w:val="24"/>
          <w:lang w:val="ru-RU"/>
        </w:rPr>
        <w:t xml:space="preserve">29 </w:t>
      </w:r>
      <w:r w:rsidR="005135B8" w:rsidRPr="00B95A05">
        <w:rPr>
          <w:rFonts w:ascii="Times New Roman" w:hAnsi="Times New Roman"/>
          <w:szCs w:val="24"/>
          <w:lang w:val="ru-RU"/>
        </w:rPr>
        <w:t xml:space="preserve">ноября </w:t>
      </w:r>
      <w:smartTag w:uri="urn:schemas-microsoft-com:office:smarttags" w:element="metricconverter">
        <w:smartTagPr>
          <w:attr w:name="ProductID" w:val="2010 г"/>
        </w:smartTagPr>
        <w:r w:rsidR="005135B8" w:rsidRPr="00B95A05">
          <w:rPr>
            <w:rFonts w:ascii="Times New Roman" w:hAnsi="Times New Roman"/>
            <w:szCs w:val="24"/>
            <w:lang w:val="ru-RU"/>
          </w:rPr>
          <w:t>2003 г</w:t>
        </w:r>
      </w:smartTag>
      <w:r w:rsidR="005135B8" w:rsidRPr="00B95A05">
        <w:rPr>
          <w:rFonts w:ascii="Times New Roman" w:hAnsi="Times New Roman"/>
          <w:szCs w:val="24"/>
          <w:lang w:val="ru-RU"/>
        </w:rPr>
        <w:t xml:space="preserve">., 11 мая </w:t>
      </w:r>
      <w:smartTag w:uri="urn:schemas-microsoft-com:office:smarttags" w:element="metricconverter">
        <w:smartTagPr>
          <w:attr w:name="ProductID" w:val="2010 г"/>
        </w:smartTagPr>
        <w:r w:rsidR="005135B8" w:rsidRPr="00B95A05">
          <w:rPr>
            <w:rFonts w:ascii="Times New Roman" w:hAnsi="Times New Roman"/>
            <w:szCs w:val="24"/>
            <w:lang w:val="ru-RU"/>
          </w:rPr>
          <w:t>2007 г</w:t>
        </w:r>
      </w:smartTag>
      <w:r w:rsidR="005135B8" w:rsidRPr="00B95A05">
        <w:rPr>
          <w:rFonts w:ascii="Times New Roman" w:hAnsi="Times New Roman"/>
          <w:szCs w:val="24"/>
          <w:lang w:val="ru-RU"/>
        </w:rPr>
        <w:t>.</w:t>
      </w:r>
      <w:r w:rsidR="005135B8" w:rsidRPr="00B95A05">
        <w:rPr>
          <w:rFonts w:ascii="Times New Roman" w:hAnsi="Times New Roman"/>
          <w:szCs w:val="24"/>
          <w:vertAlign w:val="subscript"/>
          <w:lang w:val="ru-RU"/>
        </w:rPr>
        <w:t>?</w:t>
      </w:r>
      <w:r w:rsidR="005135B8" w:rsidRPr="00B95A05">
        <w:rPr>
          <w:rFonts w:ascii="Times New Roman" w:hAnsi="Times New Roman"/>
          <w:szCs w:val="24"/>
          <w:lang w:val="ru-RU"/>
        </w:rPr>
        <w:t xml:space="preserve"> </w:t>
      </w:r>
      <w:r w:rsidR="005135B8" w:rsidRPr="00B95A05">
        <w:rPr>
          <w:rFonts w:ascii="Times New Roman" w:hAnsi="Times New Roman"/>
          <w:szCs w:val="24"/>
        </w:rPr>
        <w:t xml:space="preserve">18 </w:t>
      </w:r>
      <w:proofErr w:type="spellStart"/>
      <w:r w:rsidR="005135B8" w:rsidRPr="00B95A05">
        <w:rPr>
          <w:rFonts w:ascii="Times New Roman" w:hAnsi="Times New Roman"/>
          <w:szCs w:val="24"/>
        </w:rPr>
        <w:t>августа</w:t>
      </w:r>
      <w:proofErr w:type="spellEnd"/>
      <w:r w:rsidR="005135B8" w:rsidRPr="00B95A05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5135B8" w:rsidRPr="00B95A05">
          <w:rPr>
            <w:rFonts w:ascii="Times New Roman" w:hAnsi="Times New Roman"/>
            <w:szCs w:val="24"/>
          </w:rPr>
          <w:t>2008 г</w:t>
        </w:r>
      </w:smartTag>
      <w:r w:rsidR="005135B8" w:rsidRPr="00B95A05">
        <w:rPr>
          <w:rFonts w:ascii="Times New Roman" w:hAnsi="Times New Roman"/>
          <w:szCs w:val="24"/>
        </w:rPr>
        <w:t>.</w:t>
      </w:r>
      <w:r w:rsidR="005135B8" w:rsidRPr="00B95A05">
        <w:rPr>
          <w:rFonts w:ascii="Times New Roman" w:hAnsi="Times New Roman"/>
          <w:szCs w:val="24"/>
          <w:vertAlign w:val="subscript"/>
        </w:rPr>
        <w:t>?</w:t>
      </w:r>
      <w:r w:rsidR="005135B8" w:rsidRPr="00B95A05">
        <w:rPr>
          <w:rFonts w:ascii="Times New Roman" w:hAnsi="Times New Roman"/>
          <w:szCs w:val="24"/>
        </w:rPr>
        <w:t xml:space="preserve"> 16 июля </w:t>
      </w:r>
      <w:smartTag w:uri="urn:schemas-microsoft-com:office:smarttags" w:element="metricconverter">
        <w:smartTagPr>
          <w:attr w:name="ProductID" w:val="2010 г"/>
        </w:smartTagPr>
        <w:r w:rsidR="005135B8" w:rsidRPr="00B95A05">
          <w:rPr>
            <w:rFonts w:ascii="Times New Roman" w:hAnsi="Times New Roman"/>
            <w:szCs w:val="24"/>
          </w:rPr>
          <w:t>2009 г</w:t>
        </w:r>
      </w:smartTag>
      <w:r w:rsidR="005135B8" w:rsidRPr="00B95A05">
        <w:rPr>
          <w:rFonts w:ascii="Times New Roman" w:hAnsi="Times New Roman"/>
          <w:szCs w:val="24"/>
        </w:rPr>
        <w:t xml:space="preserve">., 21 мая2012 г.). </w:t>
      </w:r>
      <w:r w:rsidR="005135B8" w:rsidRPr="00284251">
        <w:rPr>
          <w:rFonts w:ascii="Times New Roman" w:hAnsi="Times New Roman"/>
          <w:szCs w:val="24"/>
          <w:lang w:val="ru-RU"/>
        </w:rPr>
        <w:t xml:space="preserve">Приказом Министерства образования и науки РФ от 24 декабря </w:t>
      </w:r>
      <w:smartTag w:uri="urn:schemas-microsoft-com:office:smarttags" w:element="metricconverter">
        <w:smartTagPr>
          <w:attr w:name="ProductID" w:val="2010 г"/>
        </w:smartTagPr>
        <w:r w:rsidR="005135B8" w:rsidRPr="00284251">
          <w:rPr>
            <w:rFonts w:ascii="Times New Roman" w:hAnsi="Times New Roman"/>
            <w:szCs w:val="24"/>
            <w:lang w:val="ru-RU"/>
          </w:rPr>
          <w:t>2010 г</w:t>
        </w:r>
      </w:smartTag>
      <w:r w:rsidR="005135B8" w:rsidRPr="00284251">
        <w:rPr>
          <w:rFonts w:ascii="Times New Roman" w:hAnsi="Times New Roman"/>
          <w:szCs w:val="24"/>
          <w:lang w:val="ru-RU"/>
        </w:rPr>
        <w:t>. № 2075.</w:t>
      </w:r>
    </w:p>
    <w:p w:rsid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С целью ознакомления педагогических работников Учреждения (далее - педагогические работника) с настоящим Положением Учреждение размещает его на информационном стенде Учреждения и (или) на официальном сайте Учреждения в информационно – телекоммуникационной сети «Интернет»</w:t>
      </w:r>
      <w:proofErr w:type="gramStart"/>
      <w:r w:rsidR="005135B8" w:rsidRPr="00B95A0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.</w:t>
      </w:r>
      <w:proofErr w:type="gramEnd"/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5135B8" w:rsidRPr="00B95A05">
        <w:rPr>
          <w:rFonts w:ascii="Times New Roman" w:hAnsi="Times New Roman"/>
          <w:szCs w:val="24"/>
          <w:lang w:val="ru-RU"/>
        </w:rPr>
        <w:t>Настоящее Положение является локальным нормативным актом Учреждения (далее локальный нормативный акт), регламентирующим права, обязанности и ответственность педагогических работников.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</w:t>
      </w:r>
      <w:r w:rsidR="005135B8" w:rsidRPr="00B95A05">
        <w:rPr>
          <w:rFonts w:ascii="Times New Roman" w:hAnsi="Times New Roman"/>
          <w:szCs w:val="24"/>
          <w:lang w:val="ru-RU"/>
        </w:rPr>
        <w:t>Трудовые отношения между педагогическим работником и Учреждением, возникающие на основе трудового договора, регулируются трудовым законодательством Российской Федерации, правилами внутреннего трудового распорядка, настоящим положение.</w:t>
      </w:r>
    </w:p>
    <w:p w:rsidR="005135B8" w:rsidRPr="00B95A05" w:rsidRDefault="005135B8" w:rsidP="00B95A05">
      <w:pPr>
        <w:pStyle w:val="ac"/>
        <w:rPr>
          <w:rFonts w:ascii="Times New Roman" w:hAnsi="Times New Roman"/>
          <w:szCs w:val="24"/>
          <w:lang w:val="ru-RU"/>
        </w:rPr>
      </w:pPr>
    </w:p>
    <w:p w:rsidR="005135B8" w:rsidRPr="00777E42" w:rsidRDefault="00B95A05" w:rsidP="00B95A05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r w:rsidRPr="00B95A05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5135B8" w:rsidRPr="00B95A05">
        <w:rPr>
          <w:rFonts w:ascii="Times New Roman" w:hAnsi="Times New Roman"/>
          <w:b/>
          <w:sz w:val="28"/>
          <w:szCs w:val="28"/>
          <w:lang w:val="ru-RU"/>
        </w:rPr>
        <w:t>Рабочее время педагогических работников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Рабочее время - время, в течение которого педагогический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Продолжительность рабочего времени и времени отдыха педагогических работников устанавливается и определяется правилами внутреннего трудового распорядка, графикам работы и расписанием занятий, коллективным договором, трудовым договором, графиком отпусков в соответствии с требованиями трудового законодательства Российской Федерации.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</w:t>
      </w:r>
      <w:r w:rsidR="005135B8" w:rsidRPr="00B95A05">
        <w:rPr>
          <w:rFonts w:ascii="Times New Roman" w:hAnsi="Times New Roman"/>
          <w:szCs w:val="24"/>
          <w:lang w:val="ru-RU"/>
        </w:rPr>
        <w:t xml:space="preserve">В соответствии с приложением к приказу Министерства образования и науки РФ от 24.12.2014 № 2075 продолжительность рабочего времени (норма часов педагогической работы за ставку заработной платы) для педагогических работников устанавливается </w:t>
      </w:r>
      <w:proofErr w:type="gramStart"/>
      <w:r w:rsidR="005135B8" w:rsidRPr="00B95A05">
        <w:rPr>
          <w:rFonts w:ascii="Times New Roman" w:hAnsi="Times New Roman"/>
          <w:szCs w:val="24"/>
          <w:lang w:val="ru-RU"/>
        </w:rPr>
        <w:t>исходя из сокращенной продолжительности рабочего времени не более 36 часов в неделю и составляет</w:t>
      </w:r>
      <w:proofErr w:type="gramEnd"/>
    </w:p>
    <w:p w:rsidR="005135B8" w:rsidRPr="00284251" w:rsidRDefault="005135B8" w:rsidP="00B95A05">
      <w:pPr>
        <w:pStyle w:val="ac"/>
        <w:numPr>
          <w:ilvl w:val="0"/>
          <w:numId w:val="10"/>
        </w:numPr>
        <w:rPr>
          <w:rFonts w:ascii="Times New Roman" w:hAnsi="Times New Roman"/>
          <w:szCs w:val="24"/>
          <w:lang w:val="ru-RU"/>
        </w:rPr>
      </w:pPr>
      <w:r w:rsidRPr="00284251">
        <w:rPr>
          <w:rFonts w:ascii="Times New Roman" w:hAnsi="Times New Roman"/>
          <w:szCs w:val="24"/>
          <w:lang w:val="ru-RU"/>
        </w:rPr>
        <w:t xml:space="preserve">36 часов в неделю - воспитателям групп </w:t>
      </w:r>
      <w:proofErr w:type="spellStart"/>
      <w:r w:rsidRPr="00284251">
        <w:rPr>
          <w:rFonts w:ascii="Times New Roman" w:hAnsi="Times New Roman"/>
          <w:szCs w:val="24"/>
          <w:lang w:val="ru-RU"/>
        </w:rPr>
        <w:t>общеразвивающей</w:t>
      </w:r>
      <w:proofErr w:type="spellEnd"/>
      <w:r w:rsidRPr="00284251">
        <w:rPr>
          <w:rFonts w:ascii="Times New Roman" w:hAnsi="Times New Roman"/>
          <w:szCs w:val="24"/>
          <w:lang w:val="ru-RU"/>
        </w:rPr>
        <w:t xml:space="preserve"> напра</w:t>
      </w:r>
      <w:r w:rsidR="00C37038" w:rsidRPr="00284251">
        <w:rPr>
          <w:rFonts w:ascii="Times New Roman" w:hAnsi="Times New Roman"/>
          <w:szCs w:val="24"/>
          <w:lang w:val="ru-RU"/>
        </w:rPr>
        <w:t>вленности</w:t>
      </w:r>
      <w:r w:rsidRPr="00284251">
        <w:rPr>
          <w:rFonts w:ascii="Times New Roman" w:hAnsi="Times New Roman"/>
          <w:szCs w:val="24"/>
          <w:lang w:val="ru-RU"/>
        </w:rPr>
        <w:t>;</w:t>
      </w:r>
    </w:p>
    <w:p w:rsidR="005135B8" w:rsidRPr="00284251" w:rsidRDefault="00C37038" w:rsidP="00B95A05">
      <w:pPr>
        <w:pStyle w:val="ac"/>
        <w:numPr>
          <w:ilvl w:val="0"/>
          <w:numId w:val="10"/>
        </w:numPr>
        <w:rPr>
          <w:rFonts w:ascii="Times New Roman" w:hAnsi="Times New Roman"/>
          <w:szCs w:val="24"/>
          <w:lang w:val="ru-RU"/>
        </w:rPr>
      </w:pPr>
      <w:r w:rsidRPr="00284251">
        <w:rPr>
          <w:rFonts w:ascii="Times New Roman" w:hAnsi="Times New Roman"/>
          <w:szCs w:val="24"/>
          <w:lang w:val="ru-RU"/>
        </w:rPr>
        <w:t>18 часов</w:t>
      </w:r>
      <w:r w:rsidR="005135B8" w:rsidRPr="00284251">
        <w:rPr>
          <w:rFonts w:ascii="Times New Roman" w:hAnsi="Times New Roman"/>
          <w:szCs w:val="24"/>
          <w:lang w:val="ru-RU"/>
        </w:rPr>
        <w:t xml:space="preserve"> в неделю - музыкальным руководителям;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Продолжительность рабочей недели педагогических работников закрепляется в правилах внутреннего трудового распорядка, составляет пять дней, выходными днями являются суббота и воскресенье.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Продолжительность ежедневной работы педагогических работников определяется графиком работы, который утверждается приказом заведующего Учреждением.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</w:t>
      </w:r>
      <w:r w:rsidR="005135B8" w:rsidRPr="00B95A05">
        <w:rPr>
          <w:rFonts w:ascii="Times New Roman" w:hAnsi="Times New Roman"/>
          <w:szCs w:val="24"/>
          <w:lang w:val="ru-RU"/>
        </w:rPr>
        <w:t>Составление расписания непосредственной образовательной деятельности для педагогических работников (кроме воспитателей) осуществляется с учётом рационального использования их рабочего времени.</w:t>
      </w:r>
    </w:p>
    <w:p w:rsidR="005135B8" w:rsidRPr="00B95A05" w:rsidRDefault="005135B8" w:rsidP="00B95A05">
      <w:pPr>
        <w:pStyle w:val="ac"/>
        <w:rPr>
          <w:rFonts w:ascii="Times New Roman" w:hAnsi="Times New Roman"/>
          <w:szCs w:val="24"/>
          <w:lang w:val="ru-RU"/>
        </w:rPr>
      </w:pPr>
    </w:p>
    <w:p w:rsidR="00B95A05" w:rsidRPr="00777E42" w:rsidRDefault="00B95A05" w:rsidP="00B95A05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r w:rsidRPr="00B95A05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5135B8" w:rsidRPr="00B95A05">
        <w:rPr>
          <w:rFonts w:ascii="Times New Roman" w:hAnsi="Times New Roman"/>
          <w:b/>
          <w:sz w:val="28"/>
          <w:szCs w:val="28"/>
          <w:lang w:val="ru-RU"/>
        </w:rPr>
        <w:t>Время отдыха педагогических работников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</w:t>
      </w:r>
      <w:r w:rsidR="005135B8" w:rsidRPr="00B95A05">
        <w:rPr>
          <w:rFonts w:ascii="Times New Roman" w:hAnsi="Times New Roman"/>
          <w:szCs w:val="24"/>
          <w:lang w:val="ru-RU"/>
        </w:rPr>
        <w:t>Время отдыха - время, в течение которого педагогический работник свободен от исполнения трудовых обязанностей и которое он может использовать по своему усмотрению.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="005135B8" w:rsidRPr="00B95A05">
        <w:rPr>
          <w:rFonts w:ascii="Times New Roman" w:hAnsi="Times New Roman"/>
          <w:szCs w:val="24"/>
          <w:lang w:val="ru-RU"/>
        </w:rPr>
        <w:t>Продолжительность ежегодного непрерывного отдыха не может быть менее 42 дней.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="005135B8" w:rsidRPr="00B95A05">
        <w:rPr>
          <w:rFonts w:ascii="Times New Roman" w:hAnsi="Times New Roman"/>
          <w:szCs w:val="24"/>
          <w:lang w:val="ru-RU"/>
        </w:rPr>
        <w:t>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</w:t>
      </w:r>
      <w:r w:rsidR="005135B8" w:rsidRPr="00B95A05">
        <w:rPr>
          <w:rFonts w:ascii="Times New Roman" w:hAnsi="Times New Roman"/>
          <w:szCs w:val="24"/>
          <w:lang w:val="ru-RU"/>
        </w:rPr>
        <w:t>Привлечение педагогических работников к работе в выходные и нерабочие праздничные дни производится с их письменного согласия, в случае необходимости выполнения заранее непредвиденных работ, от срочного выполнения которых зависит в дальнейшем нормальная работа Учреждения.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</w:t>
      </w:r>
      <w:r w:rsidR="005135B8" w:rsidRPr="00B95A05">
        <w:rPr>
          <w:rFonts w:ascii="Times New Roman" w:hAnsi="Times New Roman"/>
          <w:szCs w:val="24"/>
          <w:lang w:val="ru-RU"/>
        </w:rPr>
        <w:t>Привлечение педагогических работников к работе в выходные и нерабочие праздничные дни оформляется распорядительным актом Учреждения.</w:t>
      </w:r>
    </w:p>
    <w:p w:rsidR="005135B8" w:rsidRPr="00284251" w:rsidRDefault="005135B8" w:rsidP="00B95A05">
      <w:pPr>
        <w:pStyle w:val="ac"/>
        <w:rPr>
          <w:rFonts w:ascii="Times New Roman" w:hAnsi="Times New Roman"/>
          <w:szCs w:val="24"/>
          <w:lang w:val="ru-RU"/>
        </w:rPr>
      </w:pPr>
      <w:r w:rsidRPr="00284251">
        <w:rPr>
          <w:rFonts w:ascii="Times New Roman" w:hAnsi="Times New Roman"/>
          <w:szCs w:val="24"/>
          <w:lang w:val="ru-RU"/>
        </w:rPr>
        <w:t>Работа в выходной и нерабочий праздничный день оплачивается не менее чем в двойном размере.</w:t>
      </w:r>
    </w:p>
    <w:p w:rsidR="005135B8" w:rsidRPr="00284251" w:rsidRDefault="005135B8" w:rsidP="00B95A05">
      <w:pPr>
        <w:pStyle w:val="ac"/>
        <w:rPr>
          <w:rFonts w:ascii="Times New Roman" w:hAnsi="Times New Roman"/>
          <w:szCs w:val="24"/>
          <w:lang w:val="ru-RU"/>
        </w:rPr>
      </w:pPr>
      <w:r w:rsidRPr="00284251">
        <w:rPr>
          <w:rFonts w:ascii="Times New Roman" w:hAnsi="Times New Roman"/>
          <w:szCs w:val="24"/>
          <w:lang w:val="ru-RU"/>
        </w:rPr>
        <w:t>По желанию педагогического работника, работавшего в выходной или нерабочий праздничный день, ему может быть предоставлен другой день отдыха.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</w:t>
      </w:r>
      <w:r w:rsidR="005135B8" w:rsidRPr="00B95A05">
        <w:rPr>
          <w:rFonts w:ascii="Times New Roman" w:hAnsi="Times New Roman"/>
          <w:szCs w:val="24"/>
          <w:lang w:val="ru-RU"/>
        </w:rPr>
        <w:t>Педагогическим работникам предоставляются ежегодные оплачиваемые отпуска с сохранением места работы (должности) и среднего заработка, определенной продолжительности, в соответствии с постановлением Правительства РФ от 01.10.2002 № 724.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</w:t>
      </w:r>
      <w:r w:rsidR="005135B8" w:rsidRPr="00B95A05">
        <w:rPr>
          <w:rFonts w:ascii="Times New Roman" w:hAnsi="Times New Roman"/>
          <w:szCs w:val="24"/>
          <w:lang w:val="ru-RU"/>
        </w:rPr>
        <w:t>График отпусков утверждается приказом заведующего Учреждением не позднее, чем за две недели до наступления календарного года и обязателен как для Учреждения, так и для педагогического работника.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="005135B8" w:rsidRPr="00B95A05">
        <w:rPr>
          <w:rFonts w:ascii="Times New Roman" w:hAnsi="Times New Roman"/>
          <w:szCs w:val="24"/>
          <w:lang w:val="ru-RU"/>
        </w:rPr>
        <w:t>О времени начала отпуска педагогический работник должен быть извещен под роспись не позднее, чем за две недели до его начала.</w:t>
      </w:r>
    </w:p>
    <w:p w:rsidR="005135B8" w:rsidRPr="00284251" w:rsidRDefault="005135B8" w:rsidP="00B95A05">
      <w:pPr>
        <w:pStyle w:val="ac"/>
        <w:rPr>
          <w:rFonts w:ascii="Times New Roman" w:hAnsi="Times New Roman"/>
          <w:szCs w:val="24"/>
          <w:lang w:val="ru-RU"/>
        </w:rPr>
      </w:pPr>
      <w:r w:rsidRPr="00284251">
        <w:rPr>
          <w:rFonts w:ascii="Times New Roman" w:hAnsi="Times New Roman"/>
          <w:szCs w:val="24"/>
          <w:lang w:val="ru-RU"/>
        </w:rPr>
        <w:t>Ежегодный оплачиваемый отпуск должен быть продлен или перенесен на другой срок в случаях, предусмотренных ст. 124 Трудового кодекса Российской Федерации.</w:t>
      </w:r>
    </w:p>
    <w:p w:rsidR="005135B8" w:rsidRPr="00284251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="005135B8" w:rsidRPr="00B95A05">
        <w:rPr>
          <w:rFonts w:ascii="Times New Roman" w:hAnsi="Times New Roman"/>
          <w:szCs w:val="24"/>
          <w:lang w:val="ru-RU"/>
        </w:rPr>
        <w:t xml:space="preserve">По соглашению между педагогическим работником и Работодателем ежегодный оплачиваемый отпуск может быть разделен на части. </w:t>
      </w:r>
      <w:r w:rsidR="005135B8" w:rsidRPr="00284251">
        <w:rPr>
          <w:rFonts w:ascii="Times New Roman" w:hAnsi="Times New Roman"/>
          <w:szCs w:val="24"/>
          <w:lang w:val="ru-RU"/>
        </w:rPr>
        <w:t>При этом одна из частей отпуска должна быть не менее 14 календарных дней.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="005135B8" w:rsidRPr="00B95A05">
        <w:rPr>
          <w:rFonts w:ascii="Times New Roman" w:hAnsi="Times New Roman"/>
          <w:szCs w:val="24"/>
          <w:lang w:val="ru-RU"/>
        </w:rPr>
        <w:t>Отзыв педагогического работника из отпуска допускается только с его письменного согласия.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</w:t>
      </w:r>
      <w:r w:rsidR="005135B8" w:rsidRPr="00B95A05">
        <w:rPr>
          <w:rFonts w:ascii="Times New Roman" w:hAnsi="Times New Roman"/>
          <w:szCs w:val="24"/>
          <w:lang w:val="ru-RU"/>
        </w:rPr>
        <w:t>Неиспользованная в связи с отзывом часть отпуска должна быть предоставлена по выбору педагогического работника в удобное для него время в течение текущего рабочего года или присоединена к отпуску за следующий рабочий год.</w:t>
      </w:r>
    </w:p>
    <w:p w:rsidR="005135B8" w:rsidRPr="00B95A05" w:rsidRDefault="00B95A05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="005135B8" w:rsidRPr="00B95A05">
        <w:rPr>
          <w:rFonts w:ascii="Times New Roman" w:hAnsi="Times New Roman"/>
          <w:szCs w:val="24"/>
          <w:lang w:val="ru-RU"/>
        </w:rPr>
        <w:t>При предоставлении педагогическим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размере.</w:t>
      </w:r>
    </w:p>
    <w:p w:rsidR="005135B8" w:rsidRPr="00777E42" w:rsidRDefault="00777E42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</w:t>
      </w:r>
      <w:r w:rsidR="005135B8" w:rsidRPr="00777E42">
        <w:rPr>
          <w:rFonts w:ascii="Times New Roman" w:hAnsi="Times New Roman"/>
          <w:szCs w:val="24"/>
          <w:lang w:val="ru-RU"/>
        </w:rPr>
        <w:t>Исчисление продолжительности отпуска пропорционально отработанному времени осуществляется только в случае выплаты денежной компенсации при увольнении.</w:t>
      </w:r>
    </w:p>
    <w:p w:rsidR="005135B8" w:rsidRPr="00777E42" w:rsidRDefault="00777E42" w:rsidP="00B95A05">
      <w:pPr>
        <w:pStyle w:val="ac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</w:t>
      </w:r>
      <w:r w:rsidR="005135B8" w:rsidRPr="00777E42">
        <w:rPr>
          <w:rFonts w:ascii="Times New Roman" w:hAnsi="Times New Roman"/>
          <w:szCs w:val="24"/>
          <w:lang w:val="ru-RU"/>
        </w:rPr>
        <w:t>В соответствии со статьей 335 Трудового кодекса Российской Федерации педагогические работники не реже чем через каждые 10 лет непрерывной педагогической работы имеет право на длительный отпуск сроком до одного года</w:t>
      </w:r>
      <w:r>
        <w:rPr>
          <w:rFonts w:ascii="Times New Roman" w:hAnsi="Times New Roman"/>
          <w:szCs w:val="24"/>
          <w:lang w:val="ru-RU"/>
        </w:rPr>
        <w:t>.</w:t>
      </w:r>
    </w:p>
    <w:sectPr w:rsidR="005135B8" w:rsidRPr="00777E42" w:rsidSect="00A5743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6EA40564"/>
    <w:lvl w:ilvl="0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87878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4611B72"/>
    <w:multiLevelType w:val="hybridMultilevel"/>
    <w:tmpl w:val="E342D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358"/>
    <w:multiLevelType w:val="hybridMultilevel"/>
    <w:tmpl w:val="83A0001E"/>
    <w:lvl w:ilvl="0" w:tplc="EC32D5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AE411D"/>
    <w:multiLevelType w:val="multilevel"/>
    <w:tmpl w:val="7DEC6540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5">
    <w:nsid w:val="297B0A6C"/>
    <w:multiLevelType w:val="multilevel"/>
    <w:tmpl w:val="189672CC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1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6">
    <w:nsid w:val="4A086633"/>
    <w:multiLevelType w:val="hybridMultilevel"/>
    <w:tmpl w:val="E12CF3F0"/>
    <w:lvl w:ilvl="0" w:tplc="9A623B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A4B97"/>
    <w:multiLevelType w:val="hybridMultilevel"/>
    <w:tmpl w:val="68389A12"/>
    <w:lvl w:ilvl="0" w:tplc="9A62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F22B13"/>
    <w:multiLevelType w:val="multilevel"/>
    <w:tmpl w:val="8B1AFB7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>
    <w:nsid w:val="5DE67F26"/>
    <w:multiLevelType w:val="hybridMultilevel"/>
    <w:tmpl w:val="536CF1EE"/>
    <w:lvl w:ilvl="0" w:tplc="9A623BA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430"/>
    <w:rsid w:val="00156D16"/>
    <w:rsid w:val="00170A7D"/>
    <w:rsid w:val="00175A6F"/>
    <w:rsid w:val="001C4C35"/>
    <w:rsid w:val="001C6A36"/>
    <w:rsid w:val="00284251"/>
    <w:rsid w:val="002D7C9B"/>
    <w:rsid w:val="003A5F10"/>
    <w:rsid w:val="00426F7C"/>
    <w:rsid w:val="00505FA9"/>
    <w:rsid w:val="005071AF"/>
    <w:rsid w:val="005135B8"/>
    <w:rsid w:val="0055371B"/>
    <w:rsid w:val="005A2CAE"/>
    <w:rsid w:val="005E03BF"/>
    <w:rsid w:val="006116B8"/>
    <w:rsid w:val="00627ACA"/>
    <w:rsid w:val="006D49B9"/>
    <w:rsid w:val="007550F3"/>
    <w:rsid w:val="00777E42"/>
    <w:rsid w:val="007A253E"/>
    <w:rsid w:val="007C6CD4"/>
    <w:rsid w:val="007E6CD7"/>
    <w:rsid w:val="008274C2"/>
    <w:rsid w:val="00845A04"/>
    <w:rsid w:val="00890C28"/>
    <w:rsid w:val="009A20F3"/>
    <w:rsid w:val="009C2F16"/>
    <w:rsid w:val="00A13CE7"/>
    <w:rsid w:val="00A57430"/>
    <w:rsid w:val="00AA17AF"/>
    <w:rsid w:val="00AB1019"/>
    <w:rsid w:val="00B95A05"/>
    <w:rsid w:val="00C37038"/>
    <w:rsid w:val="00C57AAC"/>
    <w:rsid w:val="00C74023"/>
    <w:rsid w:val="00C74B51"/>
    <w:rsid w:val="00D6306E"/>
    <w:rsid w:val="00DF23AD"/>
    <w:rsid w:val="00E43C4B"/>
    <w:rsid w:val="00ED008D"/>
    <w:rsid w:val="00FD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05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locked/>
    <w:rsid w:val="00B95A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B95A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95A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B95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B95A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95A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95A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B95A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95A0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C6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6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A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5A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5A0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95A0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5A0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5A0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5A0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5A0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5A05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locked/>
    <w:rsid w:val="00B95A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95A05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locked/>
    <w:rsid w:val="00B95A05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B95A05"/>
    <w:rPr>
      <w:rFonts w:ascii="Cambria" w:eastAsia="Times New Roman" w:hAnsi="Cambria"/>
      <w:sz w:val="24"/>
      <w:szCs w:val="24"/>
    </w:rPr>
  </w:style>
  <w:style w:type="character" w:styleId="aa">
    <w:name w:val="Strong"/>
    <w:basedOn w:val="a0"/>
    <w:uiPriority w:val="22"/>
    <w:qFormat/>
    <w:locked/>
    <w:rsid w:val="00B95A05"/>
    <w:rPr>
      <w:b/>
      <w:bCs/>
    </w:rPr>
  </w:style>
  <w:style w:type="character" w:styleId="ab">
    <w:name w:val="Emphasis"/>
    <w:basedOn w:val="a0"/>
    <w:uiPriority w:val="20"/>
    <w:qFormat/>
    <w:locked/>
    <w:rsid w:val="00B95A05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B95A0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95A05"/>
    <w:rPr>
      <w:i/>
    </w:rPr>
  </w:style>
  <w:style w:type="character" w:customStyle="1" w:styleId="22">
    <w:name w:val="Цитата 2 Знак"/>
    <w:basedOn w:val="a0"/>
    <w:link w:val="21"/>
    <w:uiPriority w:val="29"/>
    <w:rsid w:val="00B95A0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95A0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95A05"/>
    <w:rPr>
      <w:b/>
      <w:i/>
      <w:sz w:val="24"/>
    </w:rPr>
  </w:style>
  <w:style w:type="character" w:styleId="af">
    <w:name w:val="Subtle Emphasis"/>
    <w:uiPriority w:val="19"/>
    <w:qFormat/>
    <w:rsid w:val="00B95A05"/>
    <w:rPr>
      <w:i/>
      <w:color w:val="5A5A5A"/>
    </w:rPr>
  </w:style>
  <w:style w:type="character" w:styleId="af0">
    <w:name w:val="Intense Emphasis"/>
    <w:basedOn w:val="a0"/>
    <w:uiPriority w:val="21"/>
    <w:qFormat/>
    <w:rsid w:val="00B95A0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95A0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95A0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95A05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95A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FBC4D-ECAB-4415-A857-CEDFA832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1</cp:lastModifiedBy>
  <cp:revision>2</cp:revision>
  <cp:lastPrinted>2016-02-10T08:30:00Z</cp:lastPrinted>
  <dcterms:created xsi:type="dcterms:W3CDTF">2016-02-26T11:42:00Z</dcterms:created>
  <dcterms:modified xsi:type="dcterms:W3CDTF">2016-02-26T11:42:00Z</dcterms:modified>
</cp:coreProperties>
</file>